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E91F8">
      <w:pPr>
        <w:adjustRightInd/>
        <w:spacing w:line="240" w:lineRule="atLeast"/>
        <w:rPr>
          <w:rFonts w:ascii="宋体" w:hAnsi="宋体"/>
          <w:kern w:val="2"/>
          <w:sz w:val="30"/>
          <w:szCs w:val="30"/>
        </w:rPr>
      </w:pPr>
      <w:r>
        <w:rPr>
          <w:rFonts w:ascii="新宋体" w:hAnsi="新宋体" w:eastAsia="新宋体"/>
          <w:b/>
          <w:color w:val="FF0000"/>
          <w:spacing w:val="-40"/>
          <w:w w:val="33"/>
          <w:kern w:val="2"/>
          <w:sz w:val="140"/>
          <w:szCs w:val="140"/>
        </w:rPr>
        <w:pict>
          <v:shape id="_x0000_i1025" o:spt="136" type="#_x0000_t136" style="height:56.25pt;width:438.45pt;" fillcolor="#FF0000" filled="t" stroked="t" coordsize="21600,21600" adj="10800">
            <v:path/>
            <v:fill on="t" color2="#FFFFFF" focussize="0,0"/>
            <v:stroke color="#FF0000"/>
            <v:imagedata o:title=""/>
            <o:lock v:ext="edit" aspectratio="f"/>
            <v:textpath on="t" fitshape="t" fitpath="t" trim="t" xscale="f" string="福建省冶金工业设计院有限公司文件" style="font-family:宋体;font-size:32pt;font-weight:bold;v-text-align:center;"/>
            <w10:wrap type="none"/>
            <w10:anchorlock/>
          </v:shape>
        </w:pict>
      </w:r>
    </w:p>
    <w:p w14:paraId="6B6F1BF7">
      <w:pPr>
        <w:adjustRightInd/>
        <w:jc w:val="both"/>
        <w:rPr>
          <w:b/>
          <w:sz w:val="36"/>
          <w:szCs w:val="36"/>
        </w:rPr>
      </w:pPr>
      <w:r>
        <w:rPr>
          <w:kern w:val="2"/>
          <w:szCs w:val="2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101600</wp:posOffset>
                </wp:positionV>
                <wp:extent cx="54864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95pt;margin-top:8pt;height:0pt;width:432pt;z-index:251659264;mso-width-relative:page;mso-height-relative:page;" filled="f" stroked="t" coordsize="21600,21600" o:gfxdata="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nTf7XAAAACAEAAA8AAAAAAAAAAQAgAAAAIgAAAGRycy9kb3ducmV2LnhtbFBLAQIUABQAAAAI&#10;AIdO4kDqiiLG7gEAAOoDAAAOAAAAAAAAAAEAIAAAACYBAABkcnMvZTJvRG9jLnhtbFBLBQYAAAAA&#10;BgAGAFkBAACGBQAAAAA=&#10;">
                <v:fill on="f" focussize="0,0"/>
                <v:stroke weight="3pt" color="#FF0000" joinstyle="round"/>
                <v:imagedata o:title=""/>
                <o:lock v:ext="edit" aspectratio="f"/>
              </v:line>
            </w:pict>
          </mc:Fallback>
        </mc:AlternateContent>
      </w:r>
    </w:p>
    <w:p w14:paraId="16761D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b/>
          <w:bCs/>
          <w:sz w:val="36"/>
          <w:szCs w:val="36"/>
        </w:rPr>
      </w:pPr>
      <w:r>
        <w:rPr>
          <w:rFonts w:hint="eastAsia" w:ascii="微软雅黑 Light" w:hAnsi="微软雅黑 Light" w:eastAsia="微软雅黑 Light" w:cs="微软雅黑 Light"/>
          <w:b/>
          <w:bCs/>
          <w:sz w:val="36"/>
          <w:szCs w:val="36"/>
        </w:rPr>
        <w:t>面向社会公开征集评标专家的通告</w:t>
      </w:r>
    </w:p>
    <w:p w14:paraId="4B3C2A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为满足招标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活动</w:t>
      </w:r>
      <w:r>
        <w:rPr>
          <w:rFonts w:hint="eastAsia" w:ascii="仿宋" w:hAnsi="仿宋" w:eastAsia="仿宋" w:cs="仿宋"/>
          <w:sz w:val="28"/>
          <w:szCs w:val="28"/>
          <w:lang w:val="en-US" w:eastAsia="zh-CN"/>
        </w:rPr>
        <w:t>及评审</w:t>
      </w:r>
      <w:r>
        <w:rPr>
          <w:rFonts w:hint="eastAsia" w:ascii="仿宋" w:hAnsi="仿宋" w:eastAsia="仿宋" w:cs="仿宋"/>
          <w:sz w:val="28"/>
          <w:szCs w:val="28"/>
        </w:rPr>
        <w:t>工作</w:t>
      </w:r>
      <w:r>
        <w:rPr>
          <w:rFonts w:hint="eastAsia" w:ascii="仿宋" w:hAnsi="仿宋" w:eastAsia="仿宋" w:cs="仿宋"/>
          <w:sz w:val="28"/>
          <w:szCs w:val="28"/>
          <w:lang w:val="en-US" w:eastAsia="zh-CN"/>
        </w:rPr>
        <w:t>的</w:t>
      </w:r>
      <w:r>
        <w:rPr>
          <w:rFonts w:hint="eastAsia" w:ascii="仿宋" w:hAnsi="仿宋" w:eastAsia="仿宋" w:cs="仿宋"/>
          <w:sz w:val="28"/>
          <w:szCs w:val="28"/>
        </w:rPr>
        <w:t>需要，我</w:t>
      </w:r>
      <w:r>
        <w:rPr>
          <w:rFonts w:hint="eastAsia" w:ascii="仿宋" w:hAnsi="仿宋" w:eastAsia="仿宋" w:cs="仿宋"/>
          <w:sz w:val="28"/>
          <w:szCs w:val="28"/>
          <w:lang w:val="en-US" w:eastAsia="zh-CN"/>
        </w:rPr>
        <w:t>院持续</w:t>
      </w:r>
      <w:r>
        <w:rPr>
          <w:rFonts w:hint="eastAsia" w:ascii="仿宋" w:hAnsi="仿宋" w:eastAsia="仿宋" w:cs="仿宋"/>
          <w:sz w:val="28"/>
          <w:szCs w:val="28"/>
        </w:rPr>
        <w:t>向社会公开征集评标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评审</w:t>
      </w:r>
      <w:r>
        <w:rPr>
          <w:rFonts w:hint="eastAsia" w:ascii="仿宋" w:hAnsi="仿宋" w:eastAsia="仿宋" w:cs="仿宋"/>
          <w:sz w:val="28"/>
          <w:szCs w:val="28"/>
          <w:lang w:eastAsia="zh-CN"/>
        </w:rPr>
        <w:t>）</w:t>
      </w:r>
      <w:r>
        <w:rPr>
          <w:rFonts w:hint="eastAsia" w:ascii="仿宋" w:hAnsi="仿宋" w:eastAsia="仿宋" w:cs="仿宋"/>
          <w:sz w:val="28"/>
          <w:szCs w:val="28"/>
        </w:rPr>
        <w:t>专家</w:t>
      </w:r>
      <w:r>
        <w:rPr>
          <w:rFonts w:hint="eastAsia" w:ascii="仿宋" w:hAnsi="仿宋" w:eastAsia="仿宋" w:cs="仿宋"/>
          <w:sz w:val="28"/>
          <w:szCs w:val="28"/>
          <w:lang w:eastAsia="zh-CN"/>
        </w:rPr>
        <w:t>，</w:t>
      </w:r>
      <w:r>
        <w:rPr>
          <w:rFonts w:hint="eastAsia" w:ascii="仿宋" w:hAnsi="仿宋" w:eastAsia="仿宋" w:cs="仿宋"/>
          <w:sz w:val="28"/>
          <w:szCs w:val="28"/>
        </w:rPr>
        <w:t>评标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评审</w:t>
      </w:r>
      <w:r>
        <w:rPr>
          <w:rFonts w:hint="eastAsia" w:ascii="仿宋" w:hAnsi="仿宋" w:eastAsia="仿宋" w:cs="仿宋"/>
          <w:sz w:val="28"/>
          <w:szCs w:val="28"/>
          <w:lang w:eastAsia="zh-CN"/>
        </w:rPr>
        <w:t>）</w:t>
      </w:r>
      <w:r>
        <w:rPr>
          <w:rFonts w:hint="eastAsia" w:ascii="仿宋" w:hAnsi="仿宋" w:eastAsia="仿宋" w:cs="仿宋"/>
          <w:sz w:val="28"/>
          <w:szCs w:val="28"/>
        </w:rPr>
        <w:t>专家</w:t>
      </w:r>
      <w:r>
        <w:rPr>
          <w:rFonts w:hint="eastAsia" w:ascii="仿宋" w:hAnsi="仿宋" w:eastAsia="仿宋" w:cs="仿宋"/>
          <w:sz w:val="28"/>
          <w:szCs w:val="28"/>
          <w:lang w:val="en-US" w:eastAsia="zh-CN"/>
        </w:rPr>
        <w:t>主要参与需求论证、招标（采购）文件合理性、项目评审、项目验收评审等各类专项技术咨询、评审、论证等活动</w:t>
      </w:r>
      <w:r>
        <w:rPr>
          <w:rFonts w:hint="eastAsia" w:ascii="仿宋" w:hAnsi="仿宋" w:eastAsia="仿宋" w:cs="仿宋"/>
          <w:sz w:val="28"/>
          <w:szCs w:val="28"/>
        </w:rPr>
        <w:t>。</w:t>
      </w:r>
    </w:p>
    <w:p w14:paraId="25D55A8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报名时间：长期有效（</w:t>
      </w:r>
      <w:r>
        <w:rPr>
          <w:rFonts w:hint="eastAsia" w:ascii="仿宋" w:hAnsi="仿宋" w:eastAsia="仿宋" w:cs="仿宋"/>
          <w:sz w:val="28"/>
          <w:szCs w:val="28"/>
        </w:rPr>
        <w:t>节假日不受理）</w:t>
      </w:r>
      <w:r>
        <w:rPr>
          <w:rFonts w:hint="eastAsia" w:ascii="仿宋" w:hAnsi="仿宋" w:eastAsia="仿宋" w:cs="仿宋"/>
          <w:sz w:val="28"/>
          <w:szCs w:val="28"/>
          <w:lang w:val="en-US" w:eastAsia="zh-CN"/>
        </w:rPr>
        <w:t>。</w:t>
      </w:r>
    </w:p>
    <w:p w14:paraId="6130ED4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入选评标专家库的专家，必须具备如下条件：</w:t>
      </w:r>
    </w:p>
    <w:p w14:paraId="34E957D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已入库《福建省综合性评标专家库》或《福建省政府采购评审专家库》或从事相关专业领域工作满八年并具有高级职称或者具有同等专业水平（同等专业水平是指取得中级职称满五年且取得该领域的一级国家执业资格）；</w:t>
      </w:r>
    </w:p>
    <w:p w14:paraId="038AD41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熟悉</w:t>
      </w:r>
      <w:r>
        <w:rPr>
          <w:rFonts w:hint="eastAsia" w:ascii="仿宋" w:hAnsi="仿宋" w:eastAsia="仿宋" w:cs="仿宋"/>
          <w:sz w:val="28"/>
          <w:szCs w:val="28"/>
          <w:lang w:val="en-US" w:eastAsia="zh-CN"/>
        </w:rPr>
        <w:t>有关招标投标的</w:t>
      </w:r>
      <w:r>
        <w:rPr>
          <w:rFonts w:hint="eastAsia" w:ascii="仿宋" w:hAnsi="仿宋" w:eastAsia="仿宋" w:cs="仿宋"/>
          <w:sz w:val="28"/>
          <w:szCs w:val="28"/>
        </w:rPr>
        <w:t>法律、法规、规章和政策；能够认真、公正、诚实、廉洁地履行职责；</w:t>
      </w:r>
    </w:p>
    <w:p w14:paraId="78DEE81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未曾因在招标、评标以及其他与招标投标有关活动中从事违法行为而受过行政处罚或刑事处罚；</w:t>
      </w:r>
    </w:p>
    <w:p w14:paraId="63651BB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遵守国家有关法律、法规和职业道德，服从管理，自觉接受监督，无不良记录，未被列为失信被执行人。</w:t>
      </w:r>
    </w:p>
    <w:p w14:paraId="3DF1FC2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身体健康，能胜任评标工作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指年龄在70周岁以下</w:t>
      </w:r>
      <w:r>
        <w:rPr>
          <w:rFonts w:hint="eastAsia" w:ascii="仿宋" w:hAnsi="仿宋" w:eastAsia="仿宋" w:cs="仿宋"/>
          <w:sz w:val="28"/>
          <w:szCs w:val="28"/>
        </w:rPr>
        <w:t>（中国科学院和工程院院士、国内外特殊专业人员和享受国务院特殊津贴的知名专家申请入库的，年龄不受限制）</w:t>
      </w:r>
      <w:r>
        <w:rPr>
          <w:rFonts w:hint="eastAsia" w:ascii="仿宋" w:hAnsi="仿宋" w:eastAsia="仿宋" w:cs="仿宋"/>
          <w:sz w:val="28"/>
          <w:szCs w:val="28"/>
          <w:lang w:eastAsia="zh-CN"/>
        </w:rPr>
        <w:t>；</w:t>
      </w:r>
    </w:p>
    <w:p w14:paraId="7974282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本人愿意以独立身份参加招标（采购）评审工作，并接受监督管理</w:t>
      </w:r>
      <w:r>
        <w:rPr>
          <w:rFonts w:hint="eastAsia" w:ascii="仿宋" w:hAnsi="仿宋" w:eastAsia="仿宋" w:cs="仿宋"/>
          <w:sz w:val="28"/>
          <w:szCs w:val="28"/>
          <w:lang w:eastAsia="zh-CN"/>
        </w:rPr>
        <w:t>。</w:t>
      </w:r>
      <w:r>
        <w:rPr>
          <w:rFonts w:hint="eastAsia" w:ascii="仿宋" w:hAnsi="仿宋" w:eastAsia="仿宋" w:cs="仿宋"/>
          <w:sz w:val="28"/>
          <w:szCs w:val="28"/>
        </w:rPr>
        <w:t>遵守国家有关法律、法规和职业道德服从管理，</w:t>
      </w:r>
    </w:p>
    <w:p w14:paraId="3D15BC2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（专家库人员入库申请表附后。联系人：小张</w:t>
      </w:r>
      <w:r>
        <w:rPr>
          <w:rFonts w:hint="eastAsia" w:ascii="仿宋" w:hAnsi="仿宋" w:eastAsia="仿宋" w:cs="仿宋"/>
          <w:sz w:val="28"/>
          <w:szCs w:val="28"/>
          <w:lang w:val="en-US" w:eastAsia="zh-CN"/>
        </w:rPr>
        <w:t>15396052262</w:t>
      </w:r>
      <w:r>
        <w:rPr>
          <w:rFonts w:hint="eastAsia" w:ascii="仿宋" w:hAnsi="仿宋" w:eastAsia="仿宋" w:cs="仿宋"/>
          <w:sz w:val="28"/>
          <w:szCs w:val="28"/>
        </w:rPr>
        <w:t>）</w:t>
      </w:r>
    </w:p>
    <w:p w14:paraId="1B4073AD">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福建省冶金工业设计院有限公司</w:t>
      </w:r>
    </w:p>
    <w:p w14:paraId="6A9AFFF9">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月1</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p w14:paraId="316D96CE">
      <w:pPr>
        <w:rPr>
          <w:rFonts w:hint="eastAsia" w:ascii="宋体" w:hAnsi="宋体" w:eastAsia="宋体" w:cs="宋体"/>
          <w:b/>
          <w:bCs/>
          <w:spacing w:val="-6"/>
          <w:sz w:val="36"/>
          <w:szCs w:val="36"/>
          <w:lang w:val="en-US" w:eastAsia="zh-CN"/>
        </w:rPr>
      </w:pPr>
      <w:r>
        <w:rPr>
          <w:rFonts w:hint="eastAsia" w:ascii="宋体" w:hAnsi="宋体" w:eastAsia="宋体" w:cs="宋体"/>
          <w:b/>
          <w:bCs/>
          <w:spacing w:val="-6"/>
          <w:sz w:val="36"/>
          <w:szCs w:val="36"/>
          <w:lang w:val="en-US" w:eastAsia="zh-CN"/>
        </w:rPr>
        <w:br w:type="page"/>
      </w:r>
    </w:p>
    <w:p w14:paraId="5D21F89B">
      <w:pPr>
        <w:keepNext w:val="0"/>
        <w:keepLines w:val="0"/>
        <w:pageBreakBefore w:val="0"/>
        <w:widowControl w:val="0"/>
        <w:kinsoku/>
        <w:wordWrap/>
        <w:overflowPunct/>
        <w:topLinePunct w:val="0"/>
        <w:autoSpaceDE/>
        <w:autoSpaceDN/>
        <w:bidi w:val="0"/>
        <w:adjustRightInd w:val="0"/>
        <w:snapToGrid/>
        <w:spacing w:after="157" w:afterLines="50" w:line="221" w:lineRule="auto"/>
        <w:ind w:firstLine="3494" w:firstLineChars="1000"/>
        <w:textAlignment w:val="auto"/>
        <w:outlineLvl w:val="0"/>
        <w:rPr>
          <w:rFonts w:hint="eastAsia" w:ascii="仿宋" w:hAnsi="仿宋" w:eastAsia="仿宋" w:cs="仿宋"/>
          <w:sz w:val="36"/>
          <w:szCs w:val="36"/>
        </w:rPr>
      </w:pPr>
      <w:r>
        <w:rPr>
          <w:rFonts w:hint="eastAsia" w:ascii="仿宋" w:hAnsi="仿宋" w:eastAsia="仿宋" w:cs="仿宋"/>
          <w:b/>
          <w:bCs/>
          <w:spacing w:val="-6"/>
          <w:sz w:val="36"/>
          <w:szCs w:val="36"/>
          <w:lang w:val="en-US" w:eastAsia="zh-CN"/>
        </w:rPr>
        <w:t>评审</w:t>
      </w:r>
      <w:r>
        <w:rPr>
          <w:rFonts w:hint="eastAsia" w:ascii="仿宋" w:hAnsi="仿宋" w:eastAsia="仿宋" w:cs="仿宋"/>
          <w:b/>
          <w:bCs/>
          <w:spacing w:val="-6"/>
          <w:sz w:val="36"/>
          <w:szCs w:val="36"/>
        </w:rPr>
        <w:t>专家</w:t>
      </w:r>
      <w:r>
        <w:rPr>
          <w:rFonts w:hint="eastAsia" w:ascii="仿宋" w:hAnsi="仿宋" w:eastAsia="仿宋" w:cs="仿宋"/>
          <w:b/>
          <w:bCs/>
          <w:spacing w:val="-6"/>
          <w:sz w:val="36"/>
          <w:szCs w:val="36"/>
          <w:lang w:val="en-US" w:eastAsia="zh-CN"/>
        </w:rPr>
        <w:t>申请</w:t>
      </w:r>
      <w:r>
        <w:rPr>
          <w:rFonts w:hint="eastAsia" w:ascii="仿宋" w:hAnsi="仿宋" w:eastAsia="仿宋" w:cs="仿宋"/>
          <w:b/>
          <w:bCs/>
          <w:spacing w:val="-6"/>
          <w:sz w:val="36"/>
          <w:szCs w:val="36"/>
        </w:rPr>
        <w:t>表</w:t>
      </w:r>
    </w:p>
    <w:tbl>
      <w:tblPr>
        <w:tblStyle w:val="15"/>
        <w:tblW w:w="96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2881"/>
        <w:gridCol w:w="1487"/>
        <w:gridCol w:w="3495"/>
      </w:tblGrid>
      <w:tr w14:paraId="610A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820" w:type="dxa"/>
            <w:vAlign w:val="top"/>
          </w:tcPr>
          <w:p w14:paraId="179DE7FB">
            <w:pPr>
              <w:pStyle w:val="14"/>
              <w:spacing w:before="235" w:line="219" w:lineRule="auto"/>
              <w:ind w:left="104" w:leftChars="0"/>
              <w:jc w:val="left"/>
              <w:rPr>
                <w:rFonts w:hint="eastAsia" w:ascii="仿宋" w:hAnsi="仿宋" w:eastAsia="仿宋" w:cs="仿宋"/>
                <w:sz w:val="24"/>
                <w:szCs w:val="24"/>
              </w:rPr>
            </w:pPr>
            <w:r>
              <w:rPr>
                <w:rFonts w:hint="eastAsia" w:ascii="仿宋" w:hAnsi="仿宋" w:eastAsia="仿宋" w:cs="仿宋"/>
                <w:spacing w:val="15"/>
                <w:sz w:val="24"/>
                <w:szCs w:val="24"/>
              </w:rPr>
              <w:t>姓名</w:t>
            </w:r>
          </w:p>
        </w:tc>
        <w:tc>
          <w:tcPr>
            <w:tcW w:w="2881" w:type="dxa"/>
            <w:vAlign w:val="top"/>
          </w:tcPr>
          <w:p w14:paraId="60C61095">
            <w:pPr>
              <w:pStyle w:val="14"/>
              <w:spacing w:before="233" w:line="219" w:lineRule="auto"/>
              <w:ind w:left="120" w:leftChars="0"/>
              <w:rPr>
                <w:rFonts w:hint="eastAsia" w:ascii="仿宋" w:hAnsi="仿宋" w:eastAsia="仿宋" w:cs="仿宋"/>
                <w:sz w:val="24"/>
                <w:szCs w:val="24"/>
              </w:rPr>
            </w:pPr>
          </w:p>
        </w:tc>
        <w:tc>
          <w:tcPr>
            <w:tcW w:w="1487" w:type="dxa"/>
            <w:vAlign w:val="top"/>
          </w:tcPr>
          <w:p w14:paraId="17B05CCE">
            <w:pPr>
              <w:pStyle w:val="14"/>
              <w:spacing w:before="235" w:line="220" w:lineRule="auto"/>
              <w:ind w:left="133" w:leftChars="0"/>
              <w:rPr>
                <w:rFonts w:hint="eastAsia" w:ascii="仿宋" w:hAnsi="仿宋" w:eastAsia="仿宋" w:cs="仿宋"/>
                <w:sz w:val="24"/>
                <w:szCs w:val="24"/>
              </w:rPr>
            </w:pPr>
            <w:r>
              <w:rPr>
                <w:rFonts w:hint="eastAsia" w:ascii="仿宋" w:hAnsi="仿宋" w:eastAsia="仿宋" w:cs="仿宋"/>
                <w:spacing w:val="9"/>
                <w:sz w:val="24"/>
                <w:szCs w:val="24"/>
              </w:rPr>
              <w:t>性别</w:t>
            </w:r>
          </w:p>
        </w:tc>
        <w:tc>
          <w:tcPr>
            <w:tcW w:w="3495" w:type="dxa"/>
            <w:vAlign w:val="top"/>
          </w:tcPr>
          <w:p w14:paraId="0ECF4EE3">
            <w:pPr>
              <w:pStyle w:val="14"/>
              <w:spacing w:before="235" w:line="219" w:lineRule="auto"/>
              <w:ind w:left="135" w:leftChars="0"/>
              <w:rPr>
                <w:rFonts w:hint="eastAsia" w:ascii="仿宋" w:hAnsi="仿宋" w:eastAsia="仿宋" w:cs="仿宋"/>
                <w:sz w:val="24"/>
                <w:szCs w:val="24"/>
              </w:rPr>
            </w:pPr>
          </w:p>
        </w:tc>
      </w:tr>
      <w:tr w14:paraId="37D0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20" w:type="dxa"/>
            <w:vAlign w:val="top"/>
          </w:tcPr>
          <w:p w14:paraId="3D77CC65">
            <w:pPr>
              <w:pStyle w:val="14"/>
              <w:spacing w:before="220" w:line="219" w:lineRule="auto"/>
              <w:ind w:left="104" w:leftChars="0"/>
              <w:jc w:val="left"/>
              <w:rPr>
                <w:rFonts w:hint="eastAsia" w:ascii="仿宋" w:hAnsi="仿宋" w:eastAsia="仿宋" w:cs="仿宋"/>
                <w:sz w:val="24"/>
                <w:szCs w:val="24"/>
              </w:rPr>
            </w:pPr>
            <w:r>
              <w:rPr>
                <w:rFonts w:hint="eastAsia" w:ascii="仿宋" w:hAnsi="仿宋" w:eastAsia="仿宋" w:cs="仿宋"/>
                <w:spacing w:val="3"/>
                <w:sz w:val="24"/>
                <w:szCs w:val="24"/>
              </w:rPr>
              <w:t>证件类型</w:t>
            </w:r>
          </w:p>
        </w:tc>
        <w:tc>
          <w:tcPr>
            <w:tcW w:w="2881" w:type="dxa"/>
            <w:vAlign w:val="top"/>
          </w:tcPr>
          <w:p w14:paraId="56629C3B">
            <w:pPr>
              <w:pStyle w:val="14"/>
              <w:spacing w:before="220" w:line="219" w:lineRule="auto"/>
              <w:ind w:left="120" w:leftChars="0"/>
              <w:rPr>
                <w:rFonts w:hint="eastAsia" w:ascii="仿宋" w:hAnsi="仿宋" w:eastAsia="仿宋" w:cs="仿宋"/>
                <w:sz w:val="24"/>
                <w:szCs w:val="24"/>
              </w:rPr>
            </w:pPr>
          </w:p>
        </w:tc>
        <w:tc>
          <w:tcPr>
            <w:tcW w:w="1487" w:type="dxa"/>
            <w:vAlign w:val="top"/>
          </w:tcPr>
          <w:p w14:paraId="0F2B6CDD">
            <w:pPr>
              <w:pStyle w:val="14"/>
              <w:spacing w:before="220" w:line="219" w:lineRule="auto"/>
              <w:ind w:left="133" w:leftChars="0"/>
              <w:rPr>
                <w:rFonts w:hint="eastAsia" w:ascii="仿宋" w:hAnsi="仿宋" w:eastAsia="仿宋" w:cs="仿宋"/>
                <w:sz w:val="24"/>
                <w:szCs w:val="24"/>
              </w:rPr>
            </w:pPr>
            <w:r>
              <w:rPr>
                <w:rFonts w:hint="eastAsia" w:ascii="仿宋" w:hAnsi="仿宋" w:eastAsia="仿宋" w:cs="仿宋"/>
                <w:spacing w:val="3"/>
                <w:sz w:val="24"/>
                <w:szCs w:val="24"/>
              </w:rPr>
              <w:t>证件号码</w:t>
            </w:r>
          </w:p>
        </w:tc>
        <w:tc>
          <w:tcPr>
            <w:tcW w:w="3495" w:type="dxa"/>
            <w:vAlign w:val="top"/>
          </w:tcPr>
          <w:p w14:paraId="023BD15C">
            <w:pPr>
              <w:pStyle w:val="14"/>
              <w:spacing w:before="279" w:line="184" w:lineRule="auto"/>
              <w:ind w:left="139" w:leftChars="0"/>
              <w:rPr>
                <w:rFonts w:hint="eastAsia" w:ascii="仿宋" w:hAnsi="仿宋" w:eastAsia="仿宋" w:cs="仿宋"/>
                <w:sz w:val="24"/>
                <w:szCs w:val="24"/>
              </w:rPr>
            </w:pPr>
          </w:p>
        </w:tc>
      </w:tr>
      <w:tr w14:paraId="637D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20" w:type="dxa"/>
            <w:vAlign w:val="top"/>
          </w:tcPr>
          <w:p w14:paraId="754B32ED">
            <w:pPr>
              <w:pStyle w:val="14"/>
              <w:spacing w:before="90" w:line="219" w:lineRule="auto"/>
              <w:ind w:left="104" w:leftChars="0" w:right="268" w:rightChars="0"/>
              <w:jc w:val="left"/>
              <w:rPr>
                <w:rFonts w:hint="eastAsia" w:ascii="仿宋" w:hAnsi="仿宋" w:eastAsia="仿宋" w:cs="仿宋"/>
                <w:sz w:val="24"/>
                <w:szCs w:val="24"/>
              </w:rPr>
            </w:pPr>
            <w:r>
              <w:rPr>
                <w:rFonts w:hint="eastAsia" w:ascii="仿宋" w:hAnsi="仿宋" w:eastAsia="仿宋" w:cs="仿宋"/>
                <w:spacing w:val="-3"/>
                <w:sz w:val="24"/>
                <w:szCs w:val="24"/>
              </w:rPr>
              <w:t>证件有效</w:t>
            </w:r>
            <w:r>
              <w:rPr>
                <w:rFonts w:hint="eastAsia" w:ascii="仿宋" w:hAnsi="仿宋" w:eastAsia="仿宋" w:cs="仿宋"/>
                <w:sz w:val="24"/>
                <w:szCs w:val="24"/>
              </w:rPr>
              <w:t>期</w:t>
            </w:r>
          </w:p>
        </w:tc>
        <w:tc>
          <w:tcPr>
            <w:tcW w:w="2881" w:type="dxa"/>
            <w:vAlign w:val="top"/>
          </w:tcPr>
          <w:p w14:paraId="7D788B55">
            <w:pPr>
              <w:pStyle w:val="14"/>
              <w:spacing w:before="235" w:line="232" w:lineRule="auto"/>
              <w:ind w:left="114" w:leftChars="0"/>
              <w:rPr>
                <w:rFonts w:hint="eastAsia" w:ascii="仿宋" w:hAnsi="仿宋" w:eastAsia="仿宋" w:cs="仿宋"/>
                <w:sz w:val="24"/>
                <w:szCs w:val="24"/>
              </w:rPr>
            </w:pPr>
          </w:p>
        </w:tc>
        <w:tc>
          <w:tcPr>
            <w:tcW w:w="1487" w:type="dxa"/>
            <w:vAlign w:val="top"/>
          </w:tcPr>
          <w:p w14:paraId="4C127705">
            <w:pPr>
              <w:pStyle w:val="14"/>
              <w:spacing w:before="220" w:line="220" w:lineRule="auto"/>
              <w:ind w:left="133" w:leftChars="0"/>
              <w:rPr>
                <w:rFonts w:hint="eastAsia" w:ascii="仿宋" w:hAnsi="仿宋" w:eastAsia="仿宋" w:cs="仿宋"/>
                <w:sz w:val="24"/>
                <w:szCs w:val="24"/>
              </w:rPr>
            </w:pPr>
            <w:r>
              <w:rPr>
                <w:rFonts w:hint="eastAsia" w:ascii="仿宋" w:hAnsi="仿宋" w:eastAsia="仿宋" w:cs="仿宋"/>
                <w:spacing w:val="3"/>
                <w:sz w:val="24"/>
                <w:szCs w:val="24"/>
              </w:rPr>
              <w:t>常驻地</w:t>
            </w:r>
          </w:p>
        </w:tc>
        <w:tc>
          <w:tcPr>
            <w:tcW w:w="3495" w:type="dxa"/>
            <w:vAlign w:val="top"/>
          </w:tcPr>
          <w:p w14:paraId="10301408">
            <w:pPr>
              <w:pStyle w:val="14"/>
              <w:spacing w:before="218" w:line="219" w:lineRule="auto"/>
              <w:ind w:left="135" w:left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市   区/县</w:t>
            </w:r>
          </w:p>
        </w:tc>
      </w:tr>
      <w:tr w14:paraId="295B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820" w:type="dxa"/>
            <w:vAlign w:val="top"/>
          </w:tcPr>
          <w:p w14:paraId="40C72FC6">
            <w:pPr>
              <w:pStyle w:val="14"/>
              <w:spacing w:before="230" w:line="220" w:lineRule="auto"/>
              <w:ind w:left="104" w:leftChars="0"/>
              <w:jc w:val="left"/>
              <w:rPr>
                <w:rFonts w:hint="eastAsia" w:ascii="仿宋" w:hAnsi="仿宋" w:eastAsia="仿宋" w:cs="仿宋"/>
                <w:sz w:val="24"/>
                <w:szCs w:val="24"/>
              </w:rPr>
            </w:pPr>
            <w:r>
              <w:rPr>
                <w:rFonts w:hint="eastAsia" w:ascii="仿宋" w:hAnsi="仿宋" w:eastAsia="仿宋" w:cs="仿宋"/>
                <w:spacing w:val="-2"/>
                <w:sz w:val="24"/>
                <w:szCs w:val="24"/>
              </w:rPr>
              <w:t>在职情况</w:t>
            </w:r>
          </w:p>
        </w:tc>
        <w:tc>
          <w:tcPr>
            <w:tcW w:w="2881" w:type="dxa"/>
            <w:vAlign w:val="top"/>
          </w:tcPr>
          <w:p w14:paraId="14C49E3C">
            <w:pPr>
              <w:pStyle w:val="14"/>
              <w:spacing w:before="233" w:line="221" w:lineRule="auto"/>
              <w:ind w:left="120" w:leftChars="0"/>
              <w:rPr>
                <w:rFonts w:hint="eastAsia" w:ascii="仿宋" w:hAnsi="仿宋" w:eastAsia="仿宋" w:cs="仿宋"/>
                <w:sz w:val="24"/>
                <w:szCs w:val="24"/>
              </w:rPr>
            </w:pPr>
          </w:p>
        </w:tc>
        <w:tc>
          <w:tcPr>
            <w:tcW w:w="1487" w:type="dxa"/>
            <w:vAlign w:val="top"/>
          </w:tcPr>
          <w:p w14:paraId="10816183">
            <w:pPr>
              <w:pStyle w:val="14"/>
              <w:spacing w:before="230" w:line="220" w:lineRule="auto"/>
              <w:ind w:left="133" w:leftChars="0"/>
              <w:rPr>
                <w:rFonts w:hint="eastAsia" w:ascii="仿宋" w:hAnsi="仿宋" w:eastAsia="仿宋" w:cs="仿宋"/>
                <w:sz w:val="24"/>
                <w:szCs w:val="24"/>
              </w:rPr>
            </w:pPr>
            <w:r>
              <w:rPr>
                <w:rFonts w:hint="eastAsia" w:ascii="仿宋" w:hAnsi="仿宋" w:eastAsia="仿宋" w:cs="仿宋"/>
                <w:spacing w:val="2"/>
                <w:sz w:val="24"/>
                <w:szCs w:val="24"/>
              </w:rPr>
              <w:t>工作单位</w:t>
            </w:r>
          </w:p>
        </w:tc>
        <w:tc>
          <w:tcPr>
            <w:tcW w:w="3495" w:type="dxa"/>
            <w:vAlign w:val="top"/>
          </w:tcPr>
          <w:p w14:paraId="5B6CAF99">
            <w:pPr>
              <w:pStyle w:val="14"/>
              <w:spacing w:before="99" w:line="222" w:lineRule="auto"/>
              <w:ind w:left="135" w:leftChars="0" w:right="270" w:rightChars="0" w:hanging="10" w:firstLineChars="0"/>
              <w:rPr>
                <w:rFonts w:hint="eastAsia" w:ascii="仿宋" w:hAnsi="仿宋" w:eastAsia="仿宋" w:cs="仿宋"/>
                <w:sz w:val="24"/>
                <w:szCs w:val="24"/>
              </w:rPr>
            </w:pPr>
          </w:p>
        </w:tc>
      </w:tr>
      <w:tr w14:paraId="43199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20" w:type="dxa"/>
            <w:vAlign w:val="top"/>
          </w:tcPr>
          <w:p w14:paraId="47AB9721">
            <w:pPr>
              <w:pStyle w:val="14"/>
              <w:spacing w:before="69" w:line="227" w:lineRule="auto"/>
              <w:ind w:left="104" w:leftChars="0" w:right="246" w:rightChars="0"/>
              <w:jc w:val="left"/>
              <w:rPr>
                <w:rFonts w:hint="eastAsia" w:ascii="仿宋" w:hAnsi="仿宋" w:eastAsia="仿宋" w:cs="仿宋"/>
                <w:sz w:val="24"/>
                <w:szCs w:val="24"/>
              </w:rPr>
            </w:pPr>
            <w:r>
              <w:rPr>
                <w:rFonts w:hint="eastAsia" w:ascii="仿宋" w:hAnsi="仿宋" w:eastAsia="仿宋" w:cs="仿宋"/>
                <w:spacing w:val="2"/>
                <w:sz w:val="24"/>
                <w:szCs w:val="24"/>
              </w:rPr>
              <w:t>统一社会</w:t>
            </w:r>
            <w:r>
              <w:rPr>
                <w:rFonts w:hint="eastAsia" w:ascii="仿宋" w:hAnsi="仿宋" w:eastAsia="仿宋" w:cs="仿宋"/>
                <w:spacing w:val="3"/>
                <w:sz w:val="24"/>
                <w:szCs w:val="24"/>
              </w:rPr>
              <w:t>信用代码</w:t>
            </w:r>
          </w:p>
        </w:tc>
        <w:tc>
          <w:tcPr>
            <w:tcW w:w="2881" w:type="dxa"/>
            <w:vAlign w:val="top"/>
          </w:tcPr>
          <w:p w14:paraId="6235FF0A">
            <w:pPr>
              <w:pStyle w:val="14"/>
              <w:spacing w:before="230" w:line="220" w:lineRule="auto"/>
              <w:ind w:left="133" w:leftChars="0"/>
              <w:rPr>
                <w:rFonts w:hint="eastAsia" w:ascii="仿宋" w:hAnsi="仿宋" w:eastAsia="仿宋" w:cs="仿宋"/>
                <w:sz w:val="24"/>
                <w:szCs w:val="24"/>
              </w:rPr>
            </w:pPr>
          </w:p>
        </w:tc>
        <w:tc>
          <w:tcPr>
            <w:tcW w:w="1487" w:type="dxa"/>
            <w:vAlign w:val="center"/>
          </w:tcPr>
          <w:p w14:paraId="56F622A1">
            <w:pPr>
              <w:pStyle w:val="14"/>
              <w:spacing w:before="230" w:line="220" w:lineRule="auto"/>
              <w:ind w:left="133" w:leftChars="0"/>
              <w:rPr>
                <w:rFonts w:hint="eastAsia" w:ascii="仿宋" w:hAnsi="仿宋" w:eastAsia="仿宋" w:cs="仿宋"/>
                <w:sz w:val="24"/>
                <w:szCs w:val="24"/>
              </w:rPr>
            </w:pPr>
            <w:r>
              <w:rPr>
                <w:rFonts w:hint="eastAsia" w:ascii="仿宋" w:hAnsi="仿宋" w:eastAsia="仿宋" w:cs="仿宋"/>
                <w:sz w:val="24"/>
                <w:szCs w:val="24"/>
                <w:lang w:val="en-US" w:eastAsia="zh-CN"/>
              </w:rPr>
              <w:t>联系电话</w:t>
            </w:r>
          </w:p>
        </w:tc>
        <w:tc>
          <w:tcPr>
            <w:tcW w:w="3495" w:type="dxa"/>
            <w:vAlign w:val="center"/>
          </w:tcPr>
          <w:p w14:paraId="2D0707EB">
            <w:pPr>
              <w:jc w:val="both"/>
              <w:rPr>
                <w:rFonts w:hint="eastAsia" w:ascii="仿宋" w:hAnsi="仿宋" w:eastAsia="仿宋" w:cs="仿宋"/>
                <w:sz w:val="24"/>
                <w:szCs w:val="24"/>
              </w:rPr>
            </w:pPr>
          </w:p>
        </w:tc>
      </w:tr>
      <w:tr w14:paraId="4D4D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20" w:type="dxa"/>
            <w:vAlign w:val="center"/>
          </w:tcPr>
          <w:p w14:paraId="21A2AF78">
            <w:pPr>
              <w:pStyle w:val="14"/>
              <w:spacing w:before="78" w:line="223" w:lineRule="auto"/>
              <w:ind w:left="104" w:leftChars="0"/>
              <w:jc w:val="both"/>
              <w:rPr>
                <w:rFonts w:hint="eastAsia" w:ascii="仿宋" w:hAnsi="仿宋" w:eastAsia="仿宋" w:cs="仿宋"/>
                <w:sz w:val="24"/>
                <w:szCs w:val="24"/>
              </w:rPr>
            </w:pPr>
            <w:r>
              <w:rPr>
                <w:rFonts w:hint="eastAsia" w:ascii="仿宋" w:hAnsi="仿宋" w:eastAsia="仿宋" w:cs="仿宋"/>
                <w:spacing w:val="2"/>
                <w:sz w:val="24"/>
                <w:szCs w:val="24"/>
              </w:rPr>
              <w:t>回避企业</w:t>
            </w:r>
          </w:p>
        </w:tc>
        <w:tc>
          <w:tcPr>
            <w:tcW w:w="7863" w:type="dxa"/>
            <w:gridSpan w:val="3"/>
            <w:vAlign w:val="top"/>
          </w:tcPr>
          <w:p w14:paraId="08AB9402">
            <w:pPr>
              <w:spacing w:line="279" w:lineRule="auto"/>
              <w:rPr>
                <w:rFonts w:hint="eastAsia" w:ascii="仿宋" w:hAnsi="仿宋" w:eastAsia="仿宋" w:cs="仿宋"/>
                <w:sz w:val="24"/>
                <w:szCs w:val="24"/>
              </w:rPr>
            </w:pPr>
          </w:p>
          <w:p w14:paraId="15AF3F81">
            <w:pPr>
              <w:pStyle w:val="14"/>
              <w:spacing w:before="78" w:line="219" w:lineRule="auto"/>
              <w:ind w:left="91" w:leftChars="0"/>
              <w:rPr>
                <w:rFonts w:hint="eastAsia" w:ascii="仿宋" w:hAnsi="仿宋" w:eastAsia="仿宋" w:cs="仿宋"/>
                <w:sz w:val="24"/>
                <w:szCs w:val="24"/>
              </w:rPr>
            </w:pPr>
          </w:p>
        </w:tc>
      </w:tr>
      <w:tr w14:paraId="2750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820" w:type="dxa"/>
            <w:vAlign w:val="top"/>
          </w:tcPr>
          <w:p w14:paraId="38138BBF">
            <w:pPr>
              <w:pStyle w:val="14"/>
              <w:spacing w:before="73" w:line="222" w:lineRule="auto"/>
              <w:ind w:left="104" w:leftChars="0" w:right="233" w:rightChars="0"/>
              <w:jc w:val="both"/>
              <w:rPr>
                <w:rFonts w:hint="eastAsia" w:ascii="仿宋" w:hAnsi="仿宋" w:eastAsia="仿宋" w:cs="仿宋"/>
                <w:b/>
                <w:bCs/>
                <w:sz w:val="24"/>
                <w:szCs w:val="24"/>
              </w:rPr>
            </w:pPr>
            <w:r>
              <w:rPr>
                <w:rFonts w:hint="eastAsia" w:ascii="仿宋" w:hAnsi="仿宋" w:eastAsia="仿宋" w:cs="仿宋"/>
                <w:b/>
                <w:bCs/>
                <w:spacing w:val="2"/>
                <w:sz w:val="24"/>
                <w:szCs w:val="24"/>
              </w:rPr>
              <w:t>是否</w:t>
            </w:r>
            <w:r>
              <w:rPr>
                <w:rFonts w:hint="eastAsia" w:ascii="仿宋" w:hAnsi="仿宋" w:eastAsia="仿宋" w:cs="仿宋"/>
                <w:b/>
                <w:bCs/>
                <w:spacing w:val="2"/>
                <w:sz w:val="24"/>
                <w:szCs w:val="24"/>
                <w:lang w:val="en-US" w:eastAsia="zh-CN"/>
              </w:rPr>
              <w:t>公共资源交易评标专家</w:t>
            </w:r>
          </w:p>
        </w:tc>
        <w:tc>
          <w:tcPr>
            <w:tcW w:w="2881" w:type="dxa"/>
            <w:vAlign w:val="top"/>
          </w:tcPr>
          <w:p w14:paraId="1A041F33">
            <w:pPr>
              <w:spacing w:line="286" w:lineRule="auto"/>
              <w:rPr>
                <w:rFonts w:hint="eastAsia" w:ascii="仿宋" w:hAnsi="仿宋" w:eastAsia="仿宋" w:cs="仿宋"/>
                <w:b/>
                <w:bCs/>
                <w:sz w:val="24"/>
                <w:szCs w:val="24"/>
              </w:rPr>
            </w:pPr>
          </w:p>
          <w:p w14:paraId="2FF60525">
            <w:pPr>
              <w:pStyle w:val="14"/>
              <w:spacing w:before="78" w:line="223" w:lineRule="auto"/>
              <w:ind w:left="120" w:leftChars="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是/否</w:t>
            </w:r>
            <w:r>
              <w:rPr>
                <w:rFonts w:hint="eastAsia" w:ascii="仿宋" w:hAnsi="仿宋" w:eastAsia="仿宋" w:cs="仿宋"/>
                <w:b/>
                <w:bCs/>
                <w:sz w:val="24"/>
                <w:szCs w:val="24"/>
                <w:lang w:eastAsia="zh-CN"/>
              </w:rPr>
              <w:t>）</w:t>
            </w:r>
          </w:p>
        </w:tc>
        <w:tc>
          <w:tcPr>
            <w:tcW w:w="1487" w:type="dxa"/>
            <w:vAlign w:val="top"/>
          </w:tcPr>
          <w:p w14:paraId="3565435D">
            <w:pPr>
              <w:pStyle w:val="14"/>
              <w:spacing w:before="211" w:line="225" w:lineRule="auto"/>
              <w:ind w:left="133" w:leftChars="0" w:right="219" w:rightChars="0"/>
              <w:rPr>
                <w:rFonts w:hint="eastAsia" w:ascii="仿宋" w:hAnsi="仿宋" w:eastAsia="仿宋" w:cs="仿宋"/>
                <w:b/>
                <w:bCs/>
                <w:sz w:val="24"/>
                <w:szCs w:val="24"/>
              </w:rPr>
            </w:pPr>
            <w:r>
              <w:rPr>
                <w:rFonts w:hint="eastAsia" w:ascii="仿宋" w:hAnsi="仿宋" w:eastAsia="仿宋" w:cs="仿宋"/>
                <w:b/>
                <w:bCs/>
                <w:sz w:val="24"/>
                <w:szCs w:val="24"/>
                <w:lang w:val="en-US" w:eastAsia="zh-CN"/>
              </w:rPr>
              <w:t>公共资源专家来源</w:t>
            </w:r>
          </w:p>
        </w:tc>
        <w:tc>
          <w:tcPr>
            <w:tcW w:w="3495" w:type="dxa"/>
            <w:vAlign w:val="center"/>
          </w:tcPr>
          <w:p w14:paraId="55074CA7">
            <w:pPr>
              <w:pStyle w:val="14"/>
              <w:spacing w:before="78" w:line="219" w:lineRule="auto"/>
              <w:ind w:left="135" w:leftChars="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省综合性评标专家库</w:t>
            </w:r>
          </w:p>
        </w:tc>
      </w:tr>
      <w:tr w14:paraId="5F81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820" w:type="dxa"/>
            <w:vAlign w:val="center"/>
          </w:tcPr>
          <w:p w14:paraId="7D6B93E0">
            <w:pPr>
              <w:pStyle w:val="14"/>
              <w:spacing w:before="78" w:line="220" w:lineRule="auto"/>
              <w:ind w:left="104" w:leftChars="0"/>
              <w:jc w:val="both"/>
              <w:rPr>
                <w:rFonts w:hint="eastAsia" w:ascii="仿宋" w:hAnsi="仿宋" w:eastAsia="仿宋" w:cs="仿宋"/>
                <w:sz w:val="24"/>
                <w:szCs w:val="24"/>
              </w:rPr>
            </w:pPr>
            <w:r>
              <w:rPr>
                <w:rFonts w:hint="eastAsia" w:ascii="仿宋" w:hAnsi="仿宋" w:eastAsia="仿宋" w:cs="仿宋"/>
                <w:spacing w:val="-2"/>
                <w:sz w:val="24"/>
                <w:szCs w:val="24"/>
              </w:rPr>
              <w:t>评审专业</w:t>
            </w:r>
          </w:p>
        </w:tc>
        <w:tc>
          <w:tcPr>
            <w:tcW w:w="7863" w:type="dxa"/>
            <w:gridSpan w:val="3"/>
            <w:vAlign w:val="center"/>
          </w:tcPr>
          <w:p w14:paraId="0C276356">
            <w:pPr>
              <w:pStyle w:val="2"/>
              <w:ind w:left="0" w:leftChars="0" w:firstLine="0" w:firstLineChars="0"/>
              <w:jc w:val="both"/>
              <w:rPr>
                <w:rFonts w:hint="eastAsia" w:ascii="仿宋" w:hAnsi="仿宋" w:eastAsia="仿宋" w:cs="仿宋"/>
                <w:sz w:val="24"/>
                <w:szCs w:val="24"/>
              </w:rPr>
            </w:pPr>
          </w:p>
        </w:tc>
      </w:tr>
      <w:tr w14:paraId="12846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820" w:type="dxa"/>
            <w:vAlign w:val="top"/>
          </w:tcPr>
          <w:p w14:paraId="2B80D4E8">
            <w:pPr>
              <w:pStyle w:val="14"/>
              <w:spacing w:before="61" w:line="220" w:lineRule="auto"/>
              <w:ind w:left="84" w:leftChars="0" w:right="89" w:rightChars="0" w:firstLine="20" w:firstLineChars="0"/>
              <w:jc w:val="both"/>
              <w:rPr>
                <w:rFonts w:hint="eastAsia" w:ascii="仿宋" w:hAnsi="仿宋" w:eastAsia="仿宋" w:cs="仿宋"/>
                <w:b/>
                <w:bCs/>
                <w:sz w:val="24"/>
                <w:szCs w:val="24"/>
              </w:rPr>
            </w:pPr>
            <w:r>
              <w:rPr>
                <w:rFonts w:hint="eastAsia" w:ascii="仿宋" w:hAnsi="仿宋" w:eastAsia="仿宋" w:cs="仿宋"/>
                <w:b/>
                <w:bCs/>
                <w:spacing w:val="2"/>
                <w:sz w:val="24"/>
                <w:szCs w:val="24"/>
              </w:rPr>
              <w:t>是否政府</w:t>
            </w:r>
            <w:r>
              <w:rPr>
                <w:rFonts w:hint="eastAsia" w:ascii="仿宋" w:hAnsi="仿宋" w:eastAsia="仿宋" w:cs="仿宋"/>
                <w:b/>
                <w:bCs/>
                <w:spacing w:val="47"/>
                <w:sz w:val="24"/>
                <w:szCs w:val="24"/>
              </w:rPr>
              <w:t>采购评标</w:t>
            </w:r>
            <w:r>
              <w:rPr>
                <w:rFonts w:hint="eastAsia" w:ascii="仿宋" w:hAnsi="仿宋" w:eastAsia="仿宋" w:cs="仿宋"/>
                <w:b/>
                <w:bCs/>
                <w:spacing w:val="17"/>
                <w:sz w:val="24"/>
                <w:szCs w:val="24"/>
              </w:rPr>
              <w:t>专家</w:t>
            </w:r>
          </w:p>
        </w:tc>
        <w:tc>
          <w:tcPr>
            <w:tcW w:w="2881" w:type="dxa"/>
            <w:vAlign w:val="top"/>
          </w:tcPr>
          <w:p w14:paraId="551A812E">
            <w:pPr>
              <w:spacing w:line="274" w:lineRule="auto"/>
              <w:rPr>
                <w:rFonts w:hint="eastAsia" w:ascii="仿宋" w:hAnsi="仿宋" w:eastAsia="仿宋" w:cs="仿宋"/>
                <w:b/>
                <w:bCs/>
                <w:sz w:val="24"/>
                <w:szCs w:val="24"/>
              </w:rPr>
            </w:pPr>
          </w:p>
          <w:p w14:paraId="03028205">
            <w:pPr>
              <w:pStyle w:val="14"/>
              <w:spacing w:before="78" w:line="220" w:lineRule="auto"/>
              <w:ind w:left="120" w:leftChars="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是/否</w:t>
            </w:r>
            <w:r>
              <w:rPr>
                <w:rFonts w:hint="eastAsia" w:ascii="仿宋" w:hAnsi="仿宋" w:eastAsia="仿宋" w:cs="仿宋"/>
                <w:b/>
                <w:bCs/>
                <w:sz w:val="24"/>
                <w:szCs w:val="24"/>
                <w:lang w:eastAsia="zh-CN"/>
              </w:rPr>
              <w:t>）</w:t>
            </w:r>
          </w:p>
        </w:tc>
        <w:tc>
          <w:tcPr>
            <w:tcW w:w="1487" w:type="dxa"/>
            <w:vAlign w:val="top"/>
          </w:tcPr>
          <w:p w14:paraId="16C62ABF">
            <w:pPr>
              <w:pStyle w:val="14"/>
              <w:spacing w:before="223" w:line="225" w:lineRule="auto"/>
              <w:ind w:left="133" w:leftChars="0" w:right="219" w:rightChars="0"/>
              <w:rPr>
                <w:rFonts w:hint="eastAsia" w:ascii="仿宋" w:hAnsi="仿宋" w:eastAsia="仿宋" w:cs="仿宋"/>
                <w:b/>
                <w:bCs/>
                <w:sz w:val="24"/>
                <w:szCs w:val="24"/>
              </w:rPr>
            </w:pPr>
            <w:r>
              <w:rPr>
                <w:rFonts w:hint="eastAsia" w:ascii="仿宋" w:hAnsi="仿宋" w:eastAsia="仿宋" w:cs="仿宋"/>
                <w:b/>
                <w:bCs/>
                <w:sz w:val="24"/>
                <w:szCs w:val="24"/>
                <w:lang w:val="en-US" w:eastAsia="zh-CN"/>
              </w:rPr>
              <w:t>政府采购专家来源</w:t>
            </w:r>
          </w:p>
        </w:tc>
        <w:tc>
          <w:tcPr>
            <w:tcW w:w="3495" w:type="dxa"/>
            <w:vAlign w:val="center"/>
          </w:tcPr>
          <w:p w14:paraId="63075F32">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省政府采购评标专家库</w:t>
            </w:r>
          </w:p>
        </w:tc>
      </w:tr>
      <w:tr w14:paraId="57904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820" w:type="dxa"/>
            <w:vAlign w:val="center"/>
          </w:tcPr>
          <w:p w14:paraId="4BBB46A4">
            <w:pPr>
              <w:pStyle w:val="14"/>
              <w:spacing w:before="78" w:line="220" w:lineRule="auto"/>
              <w:ind w:left="104" w:leftChars="0"/>
              <w:jc w:val="both"/>
              <w:rPr>
                <w:rFonts w:hint="eastAsia" w:ascii="仿宋" w:hAnsi="仿宋" w:eastAsia="仿宋" w:cs="仿宋"/>
                <w:sz w:val="24"/>
                <w:szCs w:val="24"/>
              </w:rPr>
            </w:pPr>
            <w:r>
              <w:rPr>
                <w:rFonts w:hint="eastAsia" w:ascii="仿宋" w:hAnsi="仿宋" w:eastAsia="仿宋" w:cs="仿宋"/>
                <w:spacing w:val="-2"/>
                <w:sz w:val="24"/>
                <w:szCs w:val="24"/>
              </w:rPr>
              <w:t>评审专业</w:t>
            </w:r>
          </w:p>
        </w:tc>
        <w:tc>
          <w:tcPr>
            <w:tcW w:w="7863" w:type="dxa"/>
            <w:gridSpan w:val="3"/>
            <w:vAlign w:val="top"/>
          </w:tcPr>
          <w:p w14:paraId="43E57132">
            <w:pPr>
              <w:rPr>
                <w:rFonts w:hint="eastAsia" w:ascii="仿宋" w:hAnsi="仿宋" w:eastAsia="仿宋" w:cs="仿宋"/>
                <w:sz w:val="24"/>
                <w:szCs w:val="24"/>
              </w:rPr>
            </w:pPr>
          </w:p>
        </w:tc>
      </w:tr>
      <w:tr w14:paraId="2854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20" w:type="dxa"/>
            <w:vAlign w:val="center"/>
          </w:tcPr>
          <w:p w14:paraId="7152EF1A">
            <w:pPr>
              <w:pStyle w:val="14"/>
              <w:spacing w:before="226" w:line="219" w:lineRule="auto"/>
              <w:ind w:left="104" w:leftChars="0"/>
              <w:jc w:val="both"/>
              <w:rPr>
                <w:rFonts w:hint="eastAsia" w:ascii="仿宋" w:hAnsi="仿宋" w:eastAsia="仿宋" w:cs="仿宋"/>
                <w:sz w:val="24"/>
                <w:szCs w:val="24"/>
                <w:lang w:val="en-US" w:eastAsia="zh-CN"/>
              </w:rPr>
            </w:pPr>
            <w:r>
              <w:rPr>
                <w:rFonts w:hint="eastAsia" w:ascii="仿宋" w:hAnsi="仿宋" w:eastAsia="仿宋" w:cs="仿宋"/>
                <w:spacing w:val="3"/>
                <w:sz w:val="24"/>
                <w:szCs w:val="24"/>
                <w:lang w:val="en-US" w:eastAsia="zh-CN"/>
              </w:rPr>
              <w:t>最高学历</w:t>
            </w:r>
          </w:p>
        </w:tc>
        <w:tc>
          <w:tcPr>
            <w:tcW w:w="2881" w:type="dxa"/>
            <w:vAlign w:val="center"/>
          </w:tcPr>
          <w:p w14:paraId="184E108A">
            <w:pPr>
              <w:jc w:val="both"/>
              <w:rPr>
                <w:rFonts w:hint="eastAsia" w:ascii="仿宋" w:hAnsi="仿宋" w:eastAsia="仿宋" w:cs="仿宋"/>
                <w:sz w:val="24"/>
                <w:szCs w:val="24"/>
              </w:rPr>
            </w:pPr>
          </w:p>
        </w:tc>
        <w:tc>
          <w:tcPr>
            <w:tcW w:w="1487" w:type="dxa"/>
            <w:vAlign w:val="center"/>
          </w:tcPr>
          <w:p w14:paraId="6AAC920E">
            <w:pPr>
              <w:pStyle w:val="14"/>
              <w:spacing w:before="226" w:line="219" w:lineRule="auto"/>
              <w:ind w:left="133" w:leftChars="0"/>
              <w:jc w:val="both"/>
              <w:rPr>
                <w:rFonts w:hint="eastAsia" w:ascii="仿宋" w:hAnsi="仿宋" w:eastAsia="仿宋" w:cs="仿宋"/>
                <w:sz w:val="24"/>
                <w:szCs w:val="24"/>
                <w:lang w:val="en-US" w:eastAsia="zh-CN"/>
              </w:rPr>
            </w:pPr>
            <w:r>
              <w:rPr>
                <w:rFonts w:hint="eastAsia" w:ascii="仿宋" w:hAnsi="仿宋" w:eastAsia="仿宋" w:cs="仿宋"/>
                <w:spacing w:val="2"/>
                <w:sz w:val="24"/>
                <w:szCs w:val="24"/>
                <w:lang w:val="en-US" w:eastAsia="zh-CN"/>
              </w:rPr>
              <w:t>毕业院校</w:t>
            </w:r>
          </w:p>
        </w:tc>
        <w:tc>
          <w:tcPr>
            <w:tcW w:w="3495" w:type="dxa"/>
            <w:vAlign w:val="center"/>
          </w:tcPr>
          <w:p w14:paraId="6DCC7345">
            <w:pPr>
              <w:jc w:val="both"/>
              <w:rPr>
                <w:rFonts w:hint="eastAsia" w:ascii="仿宋" w:hAnsi="仿宋" w:eastAsia="仿宋" w:cs="仿宋"/>
                <w:sz w:val="24"/>
                <w:szCs w:val="24"/>
              </w:rPr>
            </w:pPr>
          </w:p>
        </w:tc>
      </w:tr>
      <w:tr w14:paraId="5C51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1820" w:type="dxa"/>
            <w:vAlign w:val="top"/>
          </w:tcPr>
          <w:p w14:paraId="46FD95DA">
            <w:pPr>
              <w:spacing w:line="242" w:lineRule="auto"/>
              <w:rPr>
                <w:rFonts w:hint="eastAsia" w:ascii="仿宋" w:hAnsi="仿宋" w:eastAsia="仿宋" w:cs="仿宋"/>
                <w:sz w:val="24"/>
                <w:szCs w:val="24"/>
              </w:rPr>
            </w:pPr>
          </w:p>
          <w:p w14:paraId="4EAB7F81">
            <w:pPr>
              <w:spacing w:line="242" w:lineRule="auto"/>
              <w:rPr>
                <w:rFonts w:hint="eastAsia" w:ascii="仿宋" w:hAnsi="仿宋" w:eastAsia="仿宋" w:cs="仿宋"/>
                <w:sz w:val="24"/>
                <w:szCs w:val="24"/>
              </w:rPr>
            </w:pPr>
          </w:p>
          <w:p w14:paraId="3F4782F3">
            <w:pPr>
              <w:spacing w:line="242" w:lineRule="auto"/>
              <w:rPr>
                <w:rFonts w:hint="eastAsia" w:ascii="仿宋" w:hAnsi="仿宋" w:eastAsia="仿宋" w:cs="仿宋"/>
                <w:sz w:val="24"/>
                <w:szCs w:val="24"/>
              </w:rPr>
            </w:pPr>
          </w:p>
          <w:p w14:paraId="6DA0F0C0">
            <w:pPr>
              <w:spacing w:line="242" w:lineRule="auto"/>
              <w:rPr>
                <w:rFonts w:hint="eastAsia" w:ascii="仿宋" w:hAnsi="仿宋" w:eastAsia="仿宋" w:cs="仿宋"/>
                <w:sz w:val="24"/>
                <w:szCs w:val="24"/>
              </w:rPr>
            </w:pPr>
          </w:p>
          <w:p w14:paraId="03EC5954">
            <w:pPr>
              <w:spacing w:line="242" w:lineRule="auto"/>
              <w:rPr>
                <w:rFonts w:hint="eastAsia" w:ascii="仿宋" w:hAnsi="仿宋" w:eastAsia="仿宋" w:cs="仿宋"/>
                <w:sz w:val="24"/>
                <w:szCs w:val="24"/>
              </w:rPr>
            </w:pPr>
          </w:p>
          <w:p w14:paraId="20186D22">
            <w:pPr>
              <w:pStyle w:val="14"/>
              <w:spacing w:before="78" w:line="219" w:lineRule="auto"/>
              <w:ind w:left="104"/>
              <w:rPr>
                <w:rFonts w:hint="eastAsia" w:ascii="仿宋" w:hAnsi="仿宋" w:eastAsia="仿宋" w:cs="仿宋"/>
                <w:sz w:val="24"/>
                <w:szCs w:val="24"/>
              </w:rPr>
            </w:pPr>
            <w:r>
              <w:rPr>
                <w:rFonts w:hint="eastAsia" w:ascii="仿宋" w:hAnsi="仿宋" w:eastAsia="仿宋" w:cs="仿宋"/>
                <w:spacing w:val="2"/>
                <w:sz w:val="24"/>
                <w:szCs w:val="24"/>
              </w:rPr>
              <w:t>本人承诺</w:t>
            </w:r>
          </w:p>
        </w:tc>
        <w:tc>
          <w:tcPr>
            <w:tcW w:w="7863" w:type="dxa"/>
            <w:gridSpan w:val="3"/>
            <w:vAlign w:val="top"/>
          </w:tcPr>
          <w:p w14:paraId="1AA3CECC">
            <w:pPr>
              <w:pStyle w:val="14"/>
              <w:spacing w:before="214"/>
              <w:ind w:left="31" w:right="4"/>
              <w:jc w:val="both"/>
              <w:rPr>
                <w:rFonts w:hint="eastAsia" w:ascii="仿宋" w:hAnsi="仿宋" w:eastAsia="仿宋" w:cs="仿宋"/>
                <w:sz w:val="24"/>
                <w:szCs w:val="24"/>
              </w:rPr>
            </w:pPr>
            <w:r>
              <w:rPr>
                <w:rFonts w:hint="eastAsia" w:ascii="仿宋" w:hAnsi="仿宋" w:eastAsia="仿宋" w:cs="仿宋"/>
                <w:spacing w:val="1"/>
                <w:sz w:val="24"/>
                <w:szCs w:val="24"/>
              </w:rPr>
              <w:t>本人</w:t>
            </w:r>
            <w:r>
              <w:rPr>
                <w:rFonts w:hint="eastAsia" w:ascii="仿宋" w:hAnsi="仿宋" w:eastAsia="仿宋" w:cs="仿宋"/>
                <w:color w:val="auto"/>
                <w:spacing w:val="1"/>
                <w:sz w:val="24"/>
                <w:szCs w:val="24"/>
              </w:rPr>
              <w:t>熟悉招投标有关法律、法规和规章，知晓评审活动过程中的权利义务，自</w:t>
            </w:r>
            <w:r>
              <w:rPr>
                <w:rFonts w:hint="eastAsia" w:ascii="仿宋" w:hAnsi="仿宋" w:eastAsia="仿宋" w:cs="仿宋"/>
                <w:color w:val="auto"/>
                <w:spacing w:val="3"/>
                <w:sz w:val="24"/>
                <w:szCs w:val="24"/>
              </w:rPr>
              <w:t xml:space="preserve"> </w:t>
            </w:r>
            <w:r>
              <w:rPr>
                <w:rFonts w:hint="eastAsia" w:ascii="仿宋" w:hAnsi="仿宋" w:eastAsia="仿宋" w:cs="仿宋"/>
                <w:color w:val="auto"/>
                <w:sz w:val="24"/>
                <w:szCs w:val="24"/>
              </w:rPr>
              <w:t>愿参加相关项目评审活动，愿意遵守招投标采购评审专家管理的相关规定，</w:t>
            </w:r>
            <w:r>
              <w:rPr>
                <w:rFonts w:hint="eastAsia" w:ascii="仿宋" w:hAnsi="仿宋" w:eastAsia="仿宋" w:cs="仿宋"/>
                <w:color w:val="auto"/>
                <w:sz w:val="24"/>
                <w:szCs w:val="24"/>
                <w:lang w:eastAsia="zh-CN"/>
              </w:rPr>
              <w:t>遵守国家有关法律、法规和职业道德，服从管理，自觉接受监督，无不良记录，未被列为失信被执行人。</w:t>
            </w:r>
            <w:r>
              <w:rPr>
                <w:rFonts w:hint="eastAsia" w:ascii="仿宋" w:hAnsi="仿宋" w:eastAsia="仿宋" w:cs="仿宋"/>
                <w:sz w:val="24"/>
                <w:szCs w:val="24"/>
              </w:rPr>
              <w:t>提交的资料真实、有效</w:t>
            </w:r>
            <w:r>
              <w:rPr>
                <w:rFonts w:hint="eastAsia" w:ascii="仿宋" w:hAnsi="仿宋" w:eastAsia="仿宋" w:cs="仿宋"/>
                <w:spacing w:val="-1"/>
                <w:sz w:val="24"/>
                <w:szCs w:val="24"/>
              </w:rPr>
              <w:t>，无不良行为记录。身体健</w:t>
            </w:r>
            <w:r>
              <w:rPr>
                <w:rFonts w:hint="eastAsia" w:ascii="仿宋" w:hAnsi="仿宋" w:eastAsia="仿宋" w:cs="仿宋"/>
                <w:sz w:val="24"/>
                <w:szCs w:val="24"/>
              </w:rPr>
              <w:t>康，能胜任项目评审工作，自愿承担参与评审和培训活动过程中可能出现的任何意</w:t>
            </w:r>
            <w:r>
              <w:rPr>
                <w:rFonts w:hint="eastAsia" w:ascii="仿宋" w:hAnsi="仿宋" w:eastAsia="仿宋" w:cs="仿宋"/>
                <w:spacing w:val="12"/>
                <w:sz w:val="24"/>
                <w:szCs w:val="24"/>
              </w:rPr>
              <w:t>外风险与后果。</w:t>
            </w:r>
          </w:p>
          <w:p w14:paraId="2D8AD235">
            <w:pPr>
              <w:pStyle w:val="14"/>
              <w:spacing w:before="13" w:line="219" w:lineRule="auto"/>
              <w:ind w:left="4310"/>
              <w:rPr>
                <w:rFonts w:hint="eastAsia" w:ascii="仿宋" w:hAnsi="仿宋" w:eastAsia="仿宋" w:cs="仿宋"/>
                <w:sz w:val="24"/>
                <w:szCs w:val="24"/>
              </w:rPr>
            </w:pPr>
            <w:r>
              <w:rPr>
                <w:rFonts w:hint="eastAsia" w:ascii="仿宋" w:hAnsi="仿宋" w:eastAsia="仿宋" w:cs="仿宋"/>
                <w:sz w:val="24"/>
                <w:szCs w:val="24"/>
              </w:rPr>
              <w:t>亲笔签名：</w:t>
            </w:r>
          </w:p>
          <w:p w14:paraId="07D174D4">
            <w:pPr>
              <w:spacing w:line="275" w:lineRule="auto"/>
              <w:rPr>
                <w:rFonts w:hint="eastAsia" w:ascii="仿宋" w:hAnsi="仿宋" w:eastAsia="仿宋" w:cs="仿宋"/>
                <w:sz w:val="24"/>
                <w:szCs w:val="24"/>
              </w:rPr>
            </w:pPr>
          </w:p>
          <w:p w14:paraId="2AB6B3BB">
            <w:pPr>
              <w:pStyle w:val="14"/>
              <w:spacing w:before="78" w:line="219" w:lineRule="auto"/>
              <w:ind w:left="5390"/>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日</w:t>
            </w:r>
          </w:p>
        </w:tc>
      </w:tr>
    </w:tbl>
    <w:p w14:paraId="61DE1F8D">
      <w:pPr>
        <w:rPr>
          <w:rFonts w:ascii="Arial"/>
          <w:sz w:val="21"/>
        </w:rPr>
      </w:pPr>
    </w:p>
    <w:p w14:paraId="36C1F7D5">
      <w:pPr>
        <w:rPr>
          <w:rFonts w:hint="eastAsia" w:eastAsiaTheme="minorEastAsia"/>
          <w:b/>
          <w:bCs/>
          <w:color w:val="000000" w:themeColor="text1"/>
          <w:lang w:val="en-US" w:eastAsia="zh-CN"/>
          <w14:textFill>
            <w14:solidFill>
              <w14:schemeClr w14:val="tx1"/>
            </w14:solidFill>
          </w14:textFill>
        </w:rPr>
      </w:pPr>
      <w:r>
        <w:rPr>
          <w:rFonts w:hint="eastAsia"/>
          <w:b/>
          <w:bCs/>
        </w:rPr>
        <w:t>备注：1、</w:t>
      </w:r>
      <w:r>
        <w:fldChar w:fldCharType="begin"/>
      </w:r>
      <w:r>
        <w:instrText xml:space="preserve"> HYPERLINK "mailto:申请人员填写申请表，并附相关证明材料上传电子邮箱（1056343119@qq.com）" </w:instrText>
      </w:r>
      <w:r>
        <w:fldChar w:fldCharType="separate"/>
      </w:r>
      <w:r>
        <w:rPr>
          <w:rStyle w:val="10"/>
          <w:rFonts w:hint="eastAsia"/>
          <w:b/>
          <w:bCs/>
          <w:color w:val="000000" w:themeColor="text1"/>
          <w14:textFill>
            <w14:solidFill>
              <w14:schemeClr w14:val="tx1"/>
            </w14:solidFill>
          </w14:textFill>
        </w:rPr>
        <w:t>申请人员填写申请表，并附相关证明材料上传电子邮箱（</w:t>
      </w:r>
      <w:r>
        <w:rPr>
          <w:rStyle w:val="10"/>
          <w:rFonts w:hint="eastAsia" w:eastAsia="宋体" w:cs="Times New Roman"/>
          <w:b/>
          <w:bCs/>
          <w:color w:val="000000" w:themeColor="text1"/>
          <w:lang w:val="en-US" w:eastAsia="zh-CN"/>
          <w14:textFill>
            <w14:solidFill>
              <w14:schemeClr w14:val="tx1"/>
            </w14:solidFill>
          </w14:textFill>
        </w:rPr>
        <w:t>15396052262</w:t>
      </w:r>
      <w:r>
        <w:rPr>
          <w:rStyle w:val="10"/>
          <w:rFonts w:hint="eastAsia"/>
          <w:b/>
          <w:bCs/>
          <w:color w:val="000000" w:themeColor="text1"/>
          <w14:textFill>
            <w14:solidFill>
              <w14:schemeClr w14:val="tx1"/>
            </w14:solidFill>
          </w14:textFill>
        </w:rPr>
        <w:t>@</w:t>
      </w:r>
      <w:r>
        <w:rPr>
          <w:rStyle w:val="10"/>
          <w:rFonts w:hint="eastAsia"/>
          <w:b/>
          <w:bCs/>
          <w:color w:val="000000" w:themeColor="text1"/>
          <w:lang w:val="en-US" w:eastAsia="zh-CN"/>
          <w14:textFill>
            <w14:solidFill>
              <w14:schemeClr w14:val="tx1"/>
            </w14:solidFill>
          </w14:textFill>
        </w:rPr>
        <w:t>163</w:t>
      </w:r>
      <w:r>
        <w:rPr>
          <w:rStyle w:val="10"/>
          <w:rFonts w:hint="eastAsia"/>
          <w:b/>
          <w:bCs/>
          <w:color w:val="000000" w:themeColor="text1"/>
          <w14:textFill>
            <w14:solidFill>
              <w14:schemeClr w14:val="tx1"/>
            </w14:solidFill>
          </w14:textFill>
        </w:rPr>
        <w:t>.com）</w:t>
      </w:r>
      <w:r>
        <w:rPr>
          <w:rStyle w:val="10"/>
          <w:rFonts w:hint="eastAsia"/>
          <w:b/>
          <w:bCs/>
          <w:color w:val="000000" w:themeColor="text1"/>
          <w14:textFill>
            <w14:solidFill>
              <w14:schemeClr w14:val="tx1"/>
            </w14:solidFill>
          </w14:textFill>
        </w:rPr>
        <w:fldChar w:fldCharType="end"/>
      </w:r>
      <w:r>
        <w:rPr>
          <w:rStyle w:val="10"/>
          <w:rFonts w:hint="eastAsia"/>
          <w:b/>
          <w:bCs/>
          <w:color w:val="000000" w:themeColor="text1"/>
          <w:lang w:eastAsia="zh-CN"/>
          <w14:textFill>
            <w14:solidFill>
              <w14:schemeClr w14:val="tx1"/>
            </w14:solidFill>
          </w14:textFill>
        </w:rPr>
        <w:t>。</w:t>
      </w:r>
    </w:p>
    <w:p w14:paraId="75DC3845">
      <w:pPr>
        <w:numPr>
          <w:ilvl w:val="0"/>
          <w:numId w:val="2"/>
        </w:numPr>
        <w:ind w:left="208" w:firstLine="422"/>
      </w:pPr>
      <w:r>
        <w:rPr>
          <w:rFonts w:hint="eastAsia"/>
          <w:b/>
          <w:bCs/>
          <w:lang w:val="en-US" w:eastAsia="zh-CN"/>
        </w:rPr>
        <w:t>申请</w:t>
      </w:r>
      <w:r>
        <w:rPr>
          <w:rFonts w:hint="eastAsia"/>
          <w:b/>
          <w:bCs/>
        </w:rPr>
        <w:t>材料：</w:t>
      </w:r>
      <w:r>
        <w:rPr>
          <w:rFonts w:hint="eastAsia"/>
          <w:b/>
          <w:bCs/>
          <w:lang w:val="en-US" w:eastAsia="zh-CN"/>
        </w:rPr>
        <w:t>申请表、</w:t>
      </w:r>
      <w:r>
        <w:rPr>
          <w:rFonts w:hint="eastAsia"/>
          <w:b/>
          <w:bCs/>
        </w:rPr>
        <w:t>申请人身份证、福建省综合性评标专家库专家电子证书</w:t>
      </w:r>
      <w:r>
        <w:rPr>
          <w:rFonts w:hint="eastAsia"/>
          <w:b/>
          <w:bCs/>
          <w:lang w:val="en-US" w:eastAsia="zh-CN"/>
        </w:rPr>
        <w:t>及评审专业截图、</w:t>
      </w:r>
      <w:r>
        <w:rPr>
          <w:rFonts w:hint="eastAsia"/>
          <w:b/>
          <w:bCs/>
        </w:rPr>
        <w:t>福建省政府采购网专家信息截图</w:t>
      </w:r>
      <w:r>
        <w:rPr>
          <w:rFonts w:hint="eastAsia"/>
          <w:b/>
          <w:bCs/>
          <w:lang w:eastAsia="zh-CN"/>
        </w:rPr>
        <w:t>（</w:t>
      </w:r>
      <w:r>
        <w:rPr>
          <w:rFonts w:hint="eastAsia"/>
          <w:b/>
          <w:bCs/>
          <w:lang w:val="en-US" w:eastAsia="zh-CN"/>
        </w:rPr>
        <w:t>含评审专业</w:t>
      </w:r>
      <w:r>
        <w:rPr>
          <w:rFonts w:hint="eastAsia"/>
          <w:b/>
          <w:bCs/>
          <w:lang w:eastAsia="zh-CN"/>
        </w:rPr>
        <w:t>）</w:t>
      </w:r>
      <w:r>
        <w:rPr>
          <w:rFonts w:hint="eastAsia"/>
          <w:b/>
          <w:bCs/>
        </w:rPr>
        <w:t>。</w:t>
      </w:r>
    </w:p>
    <w:p w14:paraId="7B0CE7A8">
      <w:pPr>
        <w:pStyle w:val="2"/>
        <w:ind w:left="0" w:leftChars="0" w:firstLine="422" w:firstLineChars="200"/>
      </w:pPr>
      <w:r>
        <w:rPr>
          <w:rFonts w:hint="eastAsia" w:ascii="Times New Roman" w:hAnsi="Times New Roman" w:eastAsiaTheme="minorEastAsia" w:cstheme="minorBidi"/>
          <w:b/>
          <w:bCs/>
          <w:sz w:val="21"/>
          <w:szCs w:val="22"/>
          <w:lang w:val="en-US" w:eastAsia="zh-CN" w:bidi="ar-SA"/>
        </w:rPr>
        <w:t>3、若申请人不是福建省综合性评标专家库或福建省政府采购网专家需递交高级职称或者具有同等专业水平（同等专业水平是指取得中级职称满五年且取得该领域的一级国家执业资格）（若有）</w:t>
      </w:r>
      <w:bookmarkStart w:id="0" w:name="_GoBack"/>
      <w:bookmarkEnd w:id="0"/>
    </w:p>
    <w:p w14:paraId="1350E49B">
      <w:pPr>
        <w:rPr>
          <w:rFonts w:hint="eastAsia"/>
          <w:b/>
          <w:bCs/>
          <w:sz w:val="36"/>
          <w:szCs w:val="36"/>
          <w:lang w:val="en-US" w:eastAsia="zh-CN"/>
        </w:rPr>
      </w:pPr>
      <w:r>
        <w:rPr>
          <w:rFonts w:hint="eastAsia"/>
          <w:b/>
          <w:bCs/>
          <w:sz w:val="36"/>
          <w:szCs w:val="36"/>
          <w:lang w:val="en-US" w:eastAsia="zh-CN"/>
        </w:rPr>
        <w:br w:type="page"/>
      </w:r>
    </w:p>
    <w:p w14:paraId="7146AD3E">
      <w:pPr>
        <w:pStyle w:val="2"/>
        <w:ind w:left="0" w:leftChars="0" w:firstLine="0" w:firstLineChars="0"/>
        <w:jc w:val="center"/>
        <w:rPr>
          <w:b/>
          <w:bCs/>
          <w:sz w:val="36"/>
          <w:szCs w:val="36"/>
        </w:rPr>
      </w:pPr>
      <w:r>
        <w:rPr>
          <w:rFonts w:hint="eastAsia"/>
          <w:b/>
          <w:bCs/>
          <w:sz w:val="36"/>
          <w:szCs w:val="36"/>
          <w:lang w:val="en-US" w:eastAsia="zh-CN"/>
        </w:rPr>
        <w:t>申请</w:t>
      </w:r>
      <w:r>
        <w:rPr>
          <w:rFonts w:hint="eastAsia"/>
          <w:b/>
          <w:bCs/>
          <w:sz w:val="36"/>
          <w:szCs w:val="36"/>
        </w:rPr>
        <w:t>材料</w:t>
      </w:r>
    </w:p>
    <w:p w14:paraId="07C2F338">
      <w:pPr>
        <w:pStyle w:val="2"/>
        <w:ind w:left="0" w:leftChars="0" w:firstLine="0" w:firstLineChars="0"/>
        <w:jc w:val="both"/>
        <w:rPr>
          <w:b/>
          <w:bCs/>
          <w:sz w:val="36"/>
          <w:szCs w:val="36"/>
        </w:rPr>
      </w:pPr>
    </w:p>
    <w:p w14:paraId="26BD9EF8">
      <w:pPr>
        <w:pStyle w:val="2"/>
        <w:ind w:left="0" w:leftChars="0" w:firstLine="0" w:firstLineChars="0"/>
        <w:jc w:val="center"/>
        <w:rPr>
          <w:b/>
          <w:bCs/>
          <w:sz w:val="36"/>
          <w:szCs w:val="36"/>
        </w:rPr>
      </w:pPr>
    </w:p>
    <w:sectPr>
      <w:pgSz w:w="11906" w:h="16838"/>
      <w:pgMar w:top="1270" w:right="1366" w:bottom="127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E2F4D"/>
    <w:multiLevelType w:val="singleLevel"/>
    <w:tmpl w:val="E0DE2F4D"/>
    <w:lvl w:ilvl="0" w:tentative="0">
      <w:start w:val="2"/>
      <w:numFmt w:val="decimal"/>
      <w:suff w:val="nothing"/>
      <w:lvlText w:val="%1、"/>
      <w:lvlJc w:val="left"/>
      <w:pPr>
        <w:ind w:left="-2"/>
      </w:pPr>
    </w:lvl>
  </w:abstractNum>
  <w:abstractNum w:abstractNumId="1">
    <w:nsid w:val="22C1E951"/>
    <w:multiLevelType w:val="singleLevel"/>
    <w:tmpl w:val="22C1E9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NzdkMjA2YTRkMzI4MGEyNWQ5MGQ4OGRkYjRkMDUifQ=="/>
  </w:docVars>
  <w:rsids>
    <w:rsidRoot w:val="4964253F"/>
    <w:rsid w:val="00295B2F"/>
    <w:rsid w:val="003130FC"/>
    <w:rsid w:val="003E64EC"/>
    <w:rsid w:val="003F4B6C"/>
    <w:rsid w:val="007F289E"/>
    <w:rsid w:val="00A14555"/>
    <w:rsid w:val="00A20F3D"/>
    <w:rsid w:val="00BD4853"/>
    <w:rsid w:val="00D00F63"/>
    <w:rsid w:val="00D956D2"/>
    <w:rsid w:val="02277B25"/>
    <w:rsid w:val="022C4D73"/>
    <w:rsid w:val="039B6CBE"/>
    <w:rsid w:val="039F15C1"/>
    <w:rsid w:val="03A00716"/>
    <w:rsid w:val="0437086A"/>
    <w:rsid w:val="061F7813"/>
    <w:rsid w:val="06351495"/>
    <w:rsid w:val="063A3BC3"/>
    <w:rsid w:val="0666385A"/>
    <w:rsid w:val="07603415"/>
    <w:rsid w:val="09EA06E3"/>
    <w:rsid w:val="0A056368"/>
    <w:rsid w:val="0A99473A"/>
    <w:rsid w:val="0BB809AA"/>
    <w:rsid w:val="0BF26193"/>
    <w:rsid w:val="0D145992"/>
    <w:rsid w:val="0D547095"/>
    <w:rsid w:val="0E9A7B59"/>
    <w:rsid w:val="0ED25AF7"/>
    <w:rsid w:val="0F8629A5"/>
    <w:rsid w:val="0F9811B3"/>
    <w:rsid w:val="0FCE4B1D"/>
    <w:rsid w:val="124D2729"/>
    <w:rsid w:val="12F359D3"/>
    <w:rsid w:val="135B48C7"/>
    <w:rsid w:val="13DB3D64"/>
    <w:rsid w:val="14135FD4"/>
    <w:rsid w:val="1503328B"/>
    <w:rsid w:val="15687127"/>
    <w:rsid w:val="1720316D"/>
    <w:rsid w:val="17DB6CB6"/>
    <w:rsid w:val="1B4431B4"/>
    <w:rsid w:val="1BBC09DE"/>
    <w:rsid w:val="1D3672F1"/>
    <w:rsid w:val="1D4A1807"/>
    <w:rsid w:val="1DB9467A"/>
    <w:rsid w:val="1FB3051B"/>
    <w:rsid w:val="1FB32E4A"/>
    <w:rsid w:val="20326F4E"/>
    <w:rsid w:val="20B01B14"/>
    <w:rsid w:val="20DC05C7"/>
    <w:rsid w:val="22A21930"/>
    <w:rsid w:val="231109E9"/>
    <w:rsid w:val="231A4370"/>
    <w:rsid w:val="244B472E"/>
    <w:rsid w:val="249F09A9"/>
    <w:rsid w:val="24F301AC"/>
    <w:rsid w:val="25711F36"/>
    <w:rsid w:val="26A12BEB"/>
    <w:rsid w:val="27BC7B4E"/>
    <w:rsid w:val="284B6D25"/>
    <w:rsid w:val="284D2D2E"/>
    <w:rsid w:val="2AD6636C"/>
    <w:rsid w:val="2BA4531A"/>
    <w:rsid w:val="2C166778"/>
    <w:rsid w:val="2C917742"/>
    <w:rsid w:val="2CF96BEB"/>
    <w:rsid w:val="2D626DC7"/>
    <w:rsid w:val="2E694F10"/>
    <w:rsid w:val="300D1A0F"/>
    <w:rsid w:val="305F0417"/>
    <w:rsid w:val="30A51649"/>
    <w:rsid w:val="30C365CE"/>
    <w:rsid w:val="3118477D"/>
    <w:rsid w:val="31733608"/>
    <w:rsid w:val="31C277BB"/>
    <w:rsid w:val="31FE2434"/>
    <w:rsid w:val="32694446"/>
    <w:rsid w:val="335752F7"/>
    <w:rsid w:val="33B64150"/>
    <w:rsid w:val="3428494C"/>
    <w:rsid w:val="34CE1416"/>
    <w:rsid w:val="35505FAE"/>
    <w:rsid w:val="35AB1ECE"/>
    <w:rsid w:val="35B75455"/>
    <w:rsid w:val="36E70246"/>
    <w:rsid w:val="371F7FF8"/>
    <w:rsid w:val="38B93444"/>
    <w:rsid w:val="394434B8"/>
    <w:rsid w:val="3A0167BD"/>
    <w:rsid w:val="3A9135AB"/>
    <w:rsid w:val="3B367009"/>
    <w:rsid w:val="3C2B79DE"/>
    <w:rsid w:val="3D3A30E3"/>
    <w:rsid w:val="3E192EE3"/>
    <w:rsid w:val="3E927C91"/>
    <w:rsid w:val="3EFA2AE8"/>
    <w:rsid w:val="3F6F7666"/>
    <w:rsid w:val="3F733E1B"/>
    <w:rsid w:val="3FE16E4F"/>
    <w:rsid w:val="40695EF6"/>
    <w:rsid w:val="41466412"/>
    <w:rsid w:val="41AA1827"/>
    <w:rsid w:val="41F23C86"/>
    <w:rsid w:val="42235AB7"/>
    <w:rsid w:val="442B254E"/>
    <w:rsid w:val="45617CBE"/>
    <w:rsid w:val="45D656EA"/>
    <w:rsid w:val="460A4251"/>
    <w:rsid w:val="46416129"/>
    <w:rsid w:val="46912AAC"/>
    <w:rsid w:val="46F334BD"/>
    <w:rsid w:val="47390DEE"/>
    <w:rsid w:val="48020AE4"/>
    <w:rsid w:val="483D49AD"/>
    <w:rsid w:val="48BE4BC1"/>
    <w:rsid w:val="4964253F"/>
    <w:rsid w:val="497E4AFD"/>
    <w:rsid w:val="4A203DFB"/>
    <w:rsid w:val="4A3A4E44"/>
    <w:rsid w:val="4B340984"/>
    <w:rsid w:val="4B5C31BC"/>
    <w:rsid w:val="4C2B65A5"/>
    <w:rsid w:val="4CFB32F8"/>
    <w:rsid w:val="4D3B52AD"/>
    <w:rsid w:val="4E3A452E"/>
    <w:rsid w:val="509950D3"/>
    <w:rsid w:val="53133C1C"/>
    <w:rsid w:val="56B015FB"/>
    <w:rsid w:val="57466AA6"/>
    <w:rsid w:val="5A101903"/>
    <w:rsid w:val="5BD55354"/>
    <w:rsid w:val="5C5F6EE5"/>
    <w:rsid w:val="5CC83764"/>
    <w:rsid w:val="5CD231EE"/>
    <w:rsid w:val="5CF10893"/>
    <w:rsid w:val="5D205F99"/>
    <w:rsid w:val="5D5757D7"/>
    <w:rsid w:val="5DFB73FA"/>
    <w:rsid w:val="5E2D61B1"/>
    <w:rsid w:val="5F4034F6"/>
    <w:rsid w:val="5F6B5A9D"/>
    <w:rsid w:val="5FE167A6"/>
    <w:rsid w:val="6004353F"/>
    <w:rsid w:val="61B73975"/>
    <w:rsid w:val="62C579D3"/>
    <w:rsid w:val="642E0972"/>
    <w:rsid w:val="64F209E3"/>
    <w:rsid w:val="6589396E"/>
    <w:rsid w:val="66EC1B5B"/>
    <w:rsid w:val="68BE1CBA"/>
    <w:rsid w:val="690A7624"/>
    <w:rsid w:val="698A60B0"/>
    <w:rsid w:val="69F82E6A"/>
    <w:rsid w:val="6A303637"/>
    <w:rsid w:val="6A590672"/>
    <w:rsid w:val="6AD279A3"/>
    <w:rsid w:val="6B1924B4"/>
    <w:rsid w:val="6D4F23A0"/>
    <w:rsid w:val="6D7E290C"/>
    <w:rsid w:val="6E5351B5"/>
    <w:rsid w:val="6ED738C5"/>
    <w:rsid w:val="6F322E04"/>
    <w:rsid w:val="6F466D70"/>
    <w:rsid w:val="718A5D23"/>
    <w:rsid w:val="71A85CE3"/>
    <w:rsid w:val="724D7A10"/>
    <w:rsid w:val="736D235A"/>
    <w:rsid w:val="73AC1899"/>
    <w:rsid w:val="741D5387"/>
    <w:rsid w:val="753147CC"/>
    <w:rsid w:val="75B535E8"/>
    <w:rsid w:val="76942C4B"/>
    <w:rsid w:val="7892370F"/>
    <w:rsid w:val="789E7FF1"/>
    <w:rsid w:val="78CA5EE9"/>
    <w:rsid w:val="78F143D5"/>
    <w:rsid w:val="795959DD"/>
    <w:rsid w:val="79E043BB"/>
    <w:rsid w:val="7B387B4F"/>
    <w:rsid w:val="7BB05EA7"/>
    <w:rsid w:val="7CFE2502"/>
    <w:rsid w:val="7D900189"/>
    <w:rsid w:val="7DBA7CE5"/>
    <w:rsid w:val="7E17265F"/>
    <w:rsid w:val="7E202721"/>
    <w:rsid w:val="7F7F2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pPr>
    <w:rPr>
      <w:rFonts w:ascii="Times New Roman" w:hAnsi="Times New Roman"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style>
  <w:style w:type="paragraph" w:styleId="3">
    <w:name w:val="Body Text Indent"/>
    <w:basedOn w:val="1"/>
    <w:qFormat/>
    <w:uiPriority w:val="0"/>
    <w:pPr>
      <w:spacing w:after="120"/>
      <w:ind w:left="200" w:leftChars="200"/>
    </w:pPr>
    <w:rPr>
      <w:sz w:val="20"/>
      <w:szCs w:val="2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rFonts w:hint="eastAsia" w:ascii="宋体" w:hAnsi="宋体" w:eastAsia="宋体" w:cs="宋体"/>
      <w:color w:val="000000"/>
      <w:sz w:val="18"/>
      <w:szCs w:val="18"/>
      <w:u w:val="none"/>
    </w:rPr>
  </w:style>
  <w:style w:type="character" w:styleId="10">
    <w:name w:val="Hyperlink"/>
    <w:basedOn w:val="8"/>
    <w:qFormat/>
    <w:uiPriority w:val="0"/>
    <w:rPr>
      <w:color w:val="0000FF"/>
      <w:u w:val="single"/>
    </w:rPr>
  </w:style>
  <w:style w:type="character" w:customStyle="1" w:styleId="11">
    <w:name w:val="样式 正文缩进特点ALT+Z表正文正文非缩进四号段1Normal Indent Char2Normal Inde..."/>
    <w:qFormat/>
    <w:uiPriority w:val="0"/>
    <w:rPr>
      <w:rFonts w:ascii="宋体"/>
      <w:b/>
      <w:sz w:val="44"/>
    </w:rPr>
  </w:style>
  <w:style w:type="character" w:customStyle="1" w:styleId="12">
    <w:name w:val="页眉 Char"/>
    <w:basedOn w:val="8"/>
    <w:link w:val="5"/>
    <w:qFormat/>
    <w:uiPriority w:val="0"/>
    <w:rPr>
      <w:rFonts w:eastAsiaTheme="minorEastAsia" w:cstheme="minorBidi"/>
      <w:sz w:val="18"/>
      <w:szCs w:val="18"/>
    </w:rPr>
  </w:style>
  <w:style w:type="character" w:customStyle="1" w:styleId="13">
    <w:name w:val="页脚 Char"/>
    <w:basedOn w:val="8"/>
    <w:link w:val="4"/>
    <w:qFormat/>
    <w:uiPriority w:val="0"/>
    <w:rPr>
      <w:rFonts w:eastAsiaTheme="minorEastAsia" w:cstheme="minorBidi"/>
      <w:sz w:val="18"/>
      <w:szCs w:val="18"/>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1036</Words>
  <Characters>1069</Characters>
  <Lines>1</Lines>
  <Paragraphs>1</Paragraphs>
  <TotalTime>4</TotalTime>
  <ScaleCrop>false</ScaleCrop>
  <LinksUpToDate>false</LinksUpToDate>
  <CharactersWithSpaces>1083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2018-03-02T09:03:00Z</dcterms:created>
  <dc:creator>NTKO</dc:creator>
  <cp:lastModifiedBy>小Lin、</cp:lastModifiedBy>
  <cp:lastPrinted>2020-11-18T12:56:00Z</cp:lastPrinted>
  <dcterms:modified xsi:type="dcterms:W3CDTF">2024-10-25T09:35:57Z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8A7C223F7FBC4654999874AB703BEF3C_13</vt:lpwstr>
  </property>
</Properties>
</file>